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A4" w:rsidRPr="00D939AB" w:rsidRDefault="00AE40A4" w:rsidP="00851510">
      <w:pPr>
        <w:pStyle w:val="Header"/>
        <w:tabs>
          <w:tab w:val="left" w:pos="708"/>
        </w:tabs>
        <w:jc w:val="center"/>
        <w:rPr>
          <w:rFonts w:ascii="Garamond" w:eastAsia="MS Mincho" w:hAnsi="Garamond"/>
          <w:b/>
          <w:bCs/>
          <w:sz w:val="44"/>
          <w:szCs w:val="44"/>
        </w:rPr>
      </w:pPr>
      <w:r w:rsidRPr="0045096F">
        <w:rPr>
          <w:rFonts w:ascii="Garamond" w:eastAsia="MS Mincho" w:hAnsi="Garamond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72.75pt;height:78.75pt;visibility:visible">
            <v:imagedata r:id="rId5" o:title=""/>
          </v:shape>
        </w:pict>
      </w:r>
    </w:p>
    <w:p w:rsidR="00AE40A4" w:rsidRPr="006F6829" w:rsidRDefault="00AE40A4" w:rsidP="00851510">
      <w:pPr>
        <w:spacing w:after="60"/>
        <w:ind w:firstLine="567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F6829">
        <w:rPr>
          <w:rFonts w:ascii="Arial" w:eastAsia="MS Mincho" w:hAnsi="Arial" w:cs="Arial"/>
          <w:b/>
          <w:bCs/>
          <w:sz w:val="32"/>
          <w:szCs w:val="32"/>
        </w:rPr>
        <w:t>Кемеровская область</w:t>
      </w:r>
    </w:p>
    <w:p w:rsidR="00AE40A4" w:rsidRDefault="00AE40A4" w:rsidP="00851510">
      <w:pPr>
        <w:spacing w:after="60"/>
       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      <w:r w:rsidRPr="006F6829">
        <w:rPr>
          <w:rFonts w:ascii="Arial" w:eastAsia="MS Mincho" w:hAnsi="Arial" w:cs="Arial"/>
          <w:b/>
          <w:bCs/>
          <w:sz w:val="32"/>
          <w:szCs w:val="32"/>
        </w:rPr>
        <w:t>Тяжинский муниципальный район</w:t>
      </w:r>
    </w:p>
    <w:p w:rsidR="00AE40A4" w:rsidRPr="006F6829" w:rsidRDefault="00AE40A4" w:rsidP="00851510">
      <w:pPr>
        <w:spacing w:after="60"/>
        <w:ind w:firstLine="567"/>
        <w:jc w:val="center"/>
        <w:rPr>
          <w:rFonts w:ascii="Arial" w:eastAsia="MS Mincho" w:hAnsi="Arial"/>
          <w:b/>
          <w:bCs/>
          <w:sz w:val="32"/>
          <w:szCs w:val="32"/>
        </w:rPr>
      </w:pPr>
    </w:p>
    <w:p w:rsidR="00AE40A4" w:rsidRPr="006F6829" w:rsidRDefault="00AE40A4" w:rsidP="00851510">
      <w:pPr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6F6829">
        <w:rPr>
          <w:rFonts w:ascii="Arial" w:eastAsia="MS Mincho" w:hAnsi="Arial" w:cs="Arial"/>
          <w:b/>
          <w:bCs/>
          <w:sz w:val="32"/>
          <w:szCs w:val="32"/>
        </w:rPr>
        <w:t>Постановление</w:t>
      </w:r>
    </w:p>
    <w:p w:rsidR="00AE40A4" w:rsidRPr="006F6829" w:rsidRDefault="00AE40A4" w:rsidP="00851510">
      <w:pPr>
        <w:jc w:val="center"/>
        <w:rPr>
          <w:rFonts w:ascii="Arial" w:eastAsia="MS Mincho" w:hAnsi="Arial"/>
          <w:b/>
          <w:bCs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AE40A4" w:rsidRPr="006F6829">
        <w:trPr>
          <w:jc w:val="center"/>
        </w:trPr>
        <w:tc>
          <w:tcPr>
            <w:tcW w:w="694" w:type="dxa"/>
            <w:vAlign w:val="bottom"/>
          </w:tcPr>
          <w:p w:rsidR="00AE40A4" w:rsidRPr="006F6829" w:rsidRDefault="00AE40A4" w:rsidP="006616C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bCs/>
                <w:sz w:val="32"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40A4" w:rsidRPr="006F6829" w:rsidRDefault="00AE40A4" w:rsidP="006616C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15.02.2016</w:t>
            </w:r>
          </w:p>
        </w:tc>
        <w:tc>
          <w:tcPr>
            <w:tcW w:w="283" w:type="dxa"/>
            <w:vAlign w:val="bottom"/>
          </w:tcPr>
          <w:p w:rsidR="00AE40A4" w:rsidRPr="006F6829" w:rsidRDefault="00AE40A4" w:rsidP="006616C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AE40A4" w:rsidRPr="006F6829" w:rsidRDefault="00AE40A4" w:rsidP="006616C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6F6829">
              <w:rPr>
                <w:rFonts w:ascii="Arial" w:hAnsi="Arial" w:cs="Arial"/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40A4" w:rsidRPr="006F6829" w:rsidRDefault="00AE40A4" w:rsidP="006616C1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24-п</w:t>
            </w:r>
          </w:p>
        </w:tc>
      </w:tr>
    </w:tbl>
    <w:p w:rsidR="00AE40A4" w:rsidRPr="006F6829" w:rsidRDefault="00AE40A4" w:rsidP="00851510">
      <w:pPr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398"/>
      </w:tblGrid>
      <w:tr w:rsidR="00AE40A4" w:rsidRPr="006F6829">
        <w:trPr>
          <w:cantSplit/>
          <w:trHeight w:val="1072"/>
          <w:jc w:val="center"/>
        </w:trPr>
        <w:tc>
          <w:tcPr>
            <w:tcW w:w="7398" w:type="dxa"/>
            <w:vAlign w:val="bottom"/>
          </w:tcPr>
          <w:p w:rsidR="00AE40A4" w:rsidRPr="00724CD0" w:rsidRDefault="00AE40A4" w:rsidP="006616C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Об изменении наименования муниципального бюджетного образовательного учреждения дополнительного профессионального образования «Информационно-методический центр» на муниципальное бюджетное учреждение «Информационно-методический центр»и  утверждении Устава муниципального бюджетного учреждения  «Информационно-методический центр» </w:t>
            </w:r>
          </w:p>
        </w:tc>
      </w:tr>
    </w:tbl>
    <w:p w:rsidR="00AE40A4" w:rsidRPr="00D939AB" w:rsidRDefault="00AE40A4" w:rsidP="00851510">
      <w:pPr>
        <w:widowControl w:val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AE40A4" w:rsidRDefault="00AE40A4" w:rsidP="00851510">
      <w:pPr>
        <w:autoSpaceDE w:val="0"/>
        <w:autoSpaceDN w:val="0"/>
        <w:adjustRightInd w:val="0"/>
        <w:ind w:right="282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Гражданским кодексом Российской Федерации, Федеральным законом от 12.01.1996 №7-ФЗ «О некоммерческих организациях», Уставом Тяжинского муниципального района Кемеровской области:</w:t>
      </w:r>
    </w:p>
    <w:p w:rsidR="00AE40A4" w:rsidRDefault="00AE40A4" w:rsidP="00851510">
      <w:pPr>
        <w:autoSpaceDE w:val="0"/>
        <w:autoSpaceDN w:val="0"/>
        <w:adjustRightInd w:val="0"/>
        <w:ind w:right="282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Муниципальное бюджетное образовательное учреждение дополнительного профессионального образования «Информационно-методический центр» переименовать в муниципальное бюджетное учреждение «Информационно-методический центр».</w:t>
      </w:r>
    </w:p>
    <w:p w:rsidR="00AE40A4" w:rsidRDefault="00AE40A4" w:rsidP="00851510">
      <w:pPr>
        <w:autoSpaceDE w:val="0"/>
        <w:autoSpaceDN w:val="0"/>
        <w:adjustRightInd w:val="0"/>
        <w:ind w:right="282" w:firstLine="567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Утвердить Устав муниципального бюджетного учреждения «Информационно-методический центр».</w:t>
      </w:r>
    </w:p>
    <w:p w:rsidR="00AE40A4" w:rsidRPr="006370E9" w:rsidRDefault="00AE40A4" w:rsidP="00851510">
      <w:pPr>
        <w:pStyle w:val="ListParagraph"/>
        <w:numPr>
          <w:ilvl w:val="0"/>
          <w:numId w:val="1"/>
        </w:numPr>
        <w:autoSpaceDE w:val="0"/>
        <w:autoSpaceDN w:val="0"/>
        <w:adjustRightInd w:val="0"/>
        <w:ind w:left="0" w:right="282"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6370E9">
        <w:rPr>
          <w:rFonts w:ascii="Arial" w:hAnsi="Arial" w:cs="Arial"/>
          <w:sz w:val="24"/>
          <w:szCs w:val="24"/>
        </w:rPr>
        <w:t>Постановление администрации Тяжинского муниципального района Кемеровской области от 19.12.2011 №340-п «Об утверждении Устава муниципального бюджетного общеобразовательного учреждения дополнительного профессионального образования «Информационно-методический центр»  признать утратившим силу с момента подписания настоящего постановления.</w:t>
      </w:r>
    </w:p>
    <w:p w:rsidR="00AE40A4" w:rsidRPr="00F94D3D" w:rsidRDefault="00AE40A4" w:rsidP="00851510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Настоящее постановление вступает в силу с момента его подписания.</w:t>
      </w:r>
    </w:p>
    <w:p w:rsidR="00AE40A4" w:rsidRPr="0070333A" w:rsidRDefault="00AE40A4" w:rsidP="00851510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Настоящее постановление подлежит размещению на официальном сайте администрации Тяжинского муниципального района.</w:t>
      </w:r>
    </w:p>
    <w:p w:rsidR="00AE40A4" w:rsidRDefault="00AE40A4" w:rsidP="00851510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Контроль за исполнением настоящего постановления возложить на заместителя главы Тяжинского муниципального района по социальным вопросам  Коновалову О.В.</w:t>
      </w:r>
    </w:p>
    <w:p w:rsidR="00AE40A4" w:rsidRDefault="00AE40A4" w:rsidP="00851510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AE40A4" w:rsidRDefault="00AE40A4" w:rsidP="00851510">
      <w:pPr>
        <w:autoSpaceDE w:val="0"/>
        <w:autoSpaceDN w:val="0"/>
        <w:adjustRightInd w:val="0"/>
        <w:ind w:right="282"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AE40A4" w:rsidRPr="0069380C" w:rsidRDefault="00AE40A4" w:rsidP="00851510">
      <w:pPr>
        <w:autoSpaceDE w:val="0"/>
        <w:autoSpaceDN w:val="0"/>
        <w:adjustRightInd w:val="0"/>
        <w:ind w:right="282"/>
        <w:jc w:val="both"/>
        <w:outlineLvl w:val="0"/>
        <w:rPr>
          <w:rFonts w:ascii="Arial" w:hAnsi="Arial" w:cs="Arial"/>
          <w:sz w:val="24"/>
          <w:szCs w:val="24"/>
        </w:rPr>
      </w:pPr>
    </w:p>
    <w:p w:rsidR="00AE40A4" w:rsidRPr="0067626D" w:rsidRDefault="00AE40A4" w:rsidP="00851510">
      <w:pPr>
        <w:tabs>
          <w:tab w:val="left" w:pos="993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Глава</w:t>
      </w:r>
      <w:r w:rsidRPr="0067626D">
        <w:rPr>
          <w:rFonts w:ascii="Arial" w:hAnsi="Arial" w:cs="Arial"/>
          <w:b/>
          <w:bCs/>
          <w:sz w:val="24"/>
          <w:szCs w:val="24"/>
        </w:rPr>
        <w:t xml:space="preserve"> Тяжинского                                                                                                                                                          муниципального  района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С.Н.Кошкин</w:t>
      </w:r>
    </w:p>
    <w:p w:rsidR="00AE40A4" w:rsidRDefault="00AE40A4" w:rsidP="00851510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  <w:r w:rsidRPr="0067626D">
        <w:rPr>
          <w:sz w:val="24"/>
          <w:szCs w:val="24"/>
        </w:rPr>
        <w:tab/>
      </w:r>
    </w:p>
    <w:p w:rsidR="00AE40A4" w:rsidRPr="0067626D" w:rsidRDefault="00AE40A4" w:rsidP="00851510">
      <w:pPr>
        <w:tabs>
          <w:tab w:val="left" w:pos="993"/>
          <w:tab w:val="left" w:pos="2025"/>
        </w:tabs>
        <w:ind w:firstLine="567"/>
        <w:jc w:val="both"/>
        <w:rPr>
          <w:sz w:val="24"/>
          <w:szCs w:val="24"/>
        </w:rPr>
      </w:pPr>
    </w:p>
    <w:p w:rsidR="00AE40A4" w:rsidRDefault="00AE40A4" w:rsidP="00851510">
      <w:pPr>
        <w:tabs>
          <w:tab w:val="left" w:pos="993"/>
        </w:tabs>
        <w:jc w:val="both"/>
        <w:rPr>
          <w:sz w:val="16"/>
          <w:szCs w:val="16"/>
        </w:rPr>
      </w:pPr>
    </w:p>
    <w:p w:rsidR="00AE40A4" w:rsidRPr="00FE63D2" w:rsidRDefault="00AE40A4" w:rsidP="00851510">
      <w:pPr>
        <w:tabs>
          <w:tab w:val="left" w:pos="993"/>
        </w:tabs>
        <w:ind w:firstLine="567"/>
        <w:jc w:val="both"/>
        <w:rPr>
          <w:sz w:val="16"/>
          <w:szCs w:val="16"/>
        </w:rPr>
      </w:pPr>
      <w:r w:rsidRPr="00FE63D2">
        <w:rPr>
          <w:sz w:val="16"/>
          <w:szCs w:val="16"/>
        </w:rPr>
        <w:t xml:space="preserve">Исп. </w:t>
      </w:r>
      <w:r>
        <w:rPr>
          <w:sz w:val="16"/>
          <w:szCs w:val="16"/>
        </w:rPr>
        <w:t>Абразумова О.В.</w:t>
      </w:r>
    </w:p>
    <w:p w:rsidR="00AE40A4" w:rsidRDefault="00AE40A4" w:rsidP="00851510">
      <w:pPr>
        <w:tabs>
          <w:tab w:val="left" w:pos="993"/>
        </w:tabs>
        <w:ind w:firstLine="567"/>
        <w:jc w:val="both"/>
      </w:pPr>
      <w:r>
        <w:rPr>
          <w:sz w:val="16"/>
          <w:szCs w:val="16"/>
        </w:rPr>
        <w:t>Тел: 29-0-01</w:t>
      </w:r>
    </w:p>
    <w:sectPr w:rsidR="00AE40A4" w:rsidSect="002A1451">
      <w:pgSz w:w="11906" w:h="16838" w:code="9"/>
      <w:pgMar w:top="567" w:right="567" w:bottom="426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6554A"/>
    <w:multiLevelType w:val="hybridMultilevel"/>
    <w:tmpl w:val="9EDA8392"/>
    <w:lvl w:ilvl="0" w:tplc="FF621756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510"/>
    <w:rsid w:val="000F5C5F"/>
    <w:rsid w:val="001F5BDF"/>
    <w:rsid w:val="002A1451"/>
    <w:rsid w:val="0045096F"/>
    <w:rsid w:val="00547086"/>
    <w:rsid w:val="006370E9"/>
    <w:rsid w:val="006616C1"/>
    <w:rsid w:val="0067626D"/>
    <w:rsid w:val="0069380C"/>
    <w:rsid w:val="006F6829"/>
    <w:rsid w:val="0070333A"/>
    <w:rsid w:val="00724CD0"/>
    <w:rsid w:val="00840F43"/>
    <w:rsid w:val="00851510"/>
    <w:rsid w:val="009E237E"/>
    <w:rsid w:val="00AE40A4"/>
    <w:rsid w:val="00C233C2"/>
    <w:rsid w:val="00D939AB"/>
    <w:rsid w:val="00F94D3D"/>
    <w:rsid w:val="00FE6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510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151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1510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85151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515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151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306</Words>
  <Characters>1748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buh_41</dc:creator>
  <cp:keywords/>
  <dc:description/>
  <cp:lastModifiedBy>sekglava</cp:lastModifiedBy>
  <cp:revision>3</cp:revision>
  <cp:lastPrinted>2016-02-16T09:04:00Z</cp:lastPrinted>
  <dcterms:created xsi:type="dcterms:W3CDTF">2016-02-16T08:38:00Z</dcterms:created>
  <dcterms:modified xsi:type="dcterms:W3CDTF">2016-02-16T09:05:00Z</dcterms:modified>
</cp:coreProperties>
</file>